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4" w:rsidRPr="003A6D2A" w:rsidRDefault="00D5255F" w:rsidP="003A6D2A">
      <w:r w:rsidRPr="00D5255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4pt;margin-top:-7.2pt;width:101.15pt;height:22.45pt;z-index:251660288;mso-height-percent:200;mso-position-horizontal:absolute;mso-position-vertical:absolute;mso-height-percent:200;mso-width-relative:margin;mso-height-relative:margin" filled="f" stroked="f">
            <v:textbox style="mso-next-textbox:#_x0000_s1026;mso-fit-shape-to-text:t" inset="0,,0">
              <w:txbxContent>
                <w:p w:rsidR="003D26FC" w:rsidRPr="003A6D2A" w:rsidRDefault="003D26FC" w:rsidP="003A6D2A">
                  <w:pPr>
                    <w:pStyle w:val="Heading2"/>
                  </w:pPr>
                  <w:r w:rsidRPr="003A6D2A">
                    <w:t>Cos’è un G.A.S.</w:t>
                  </w:r>
                </w:p>
              </w:txbxContent>
            </v:textbox>
          </v:shape>
        </w:pict>
      </w:r>
      <w:r w:rsidR="00303108" w:rsidRPr="003A6D2A">
        <w:t xml:space="preserve">Un </w:t>
      </w:r>
      <w:r w:rsidR="00CA692B" w:rsidRPr="003A6D2A">
        <w:t xml:space="preserve">gruppo di acquisto è </w:t>
      </w:r>
      <w:r w:rsidR="00303108" w:rsidRPr="003A6D2A">
        <w:t xml:space="preserve">un insieme di persone </w:t>
      </w:r>
      <w:r w:rsidR="00CA692B" w:rsidRPr="003A6D2A">
        <w:t xml:space="preserve">che decidono di </w:t>
      </w:r>
      <w:r w:rsidR="00303108" w:rsidRPr="003A6D2A">
        <w:t>acquistare all'ingrosso prodotti alimentari o di uso comune, da ridistribuire tra loro.</w:t>
      </w:r>
    </w:p>
    <w:p w:rsidR="00790584" w:rsidRPr="003A1C28" w:rsidRDefault="00790584" w:rsidP="003A6D2A">
      <w:r w:rsidRPr="003A6D2A">
        <w:t xml:space="preserve">Un </w:t>
      </w:r>
      <w:r w:rsidR="00303108" w:rsidRPr="003A6D2A">
        <w:t>G</w:t>
      </w:r>
      <w:r w:rsidRPr="003A6D2A">
        <w:t>.</w:t>
      </w:r>
      <w:r w:rsidR="00303108" w:rsidRPr="003A6D2A">
        <w:t>A</w:t>
      </w:r>
      <w:r w:rsidRPr="003A6D2A">
        <w:t>.</w:t>
      </w:r>
      <w:r w:rsidR="00303108" w:rsidRPr="003A6D2A">
        <w:t>S</w:t>
      </w:r>
      <w:r w:rsidRPr="003A6D2A">
        <w:t>.</w:t>
      </w:r>
      <w:r w:rsidR="00303108" w:rsidRPr="003A6D2A">
        <w:t xml:space="preserve"> (Gruppo di Acquisto So</w:t>
      </w:r>
      <w:r w:rsidR="00570CD8" w:rsidRPr="003A6D2A">
        <w:t xml:space="preserve">lidale) </w:t>
      </w:r>
      <w:r w:rsidR="00B552CE">
        <w:t xml:space="preserve">è caratterizzato da scelte di consumo etico-solidali. Insieme alla verifica della massima </w:t>
      </w:r>
      <w:r w:rsidR="00B552CE" w:rsidRPr="00B552CE">
        <w:t>qualità dei prodotti</w:t>
      </w:r>
      <w:r w:rsidR="00B552CE">
        <w:t>, un G.A.S. favorisce</w:t>
      </w:r>
      <w:r w:rsidR="00B552CE" w:rsidRPr="00B552CE">
        <w:t xml:space="preserve"> </w:t>
      </w:r>
      <w:r w:rsidR="00B552CE">
        <w:t xml:space="preserve">e promuove </w:t>
      </w:r>
      <w:r w:rsidR="00B552CE" w:rsidRPr="00B552CE">
        <w:t>l’etica dei produttori</w:t>
      </w:r>
      <w:r w:rsidR="004F599A">
        <w:t xml:space="preserve"> </w:t>
      </w:r>
      <w:proofErr w:type="gramStart"/>
      <w:r w:rsidR="004F599A">
        <w:t>in relazione al</w:t>
      </w:r>
      <w:proofErr w:type="gramEnd"/>
      <w:r w:rsidR="004F599A">
        <w:t xml:space="preserve"> </w:t>
      </w:r>
      <w:r w:rsidR="00B552CE" w:rsidRPr="00B552CE">
        <w:t xml:space="preserve">rispetto </w:t>
      </w:r>
      <w:r w:rsidR="004F599A">
        <w:t>dei</w:t>
      </w:r>
      <w:r w:rsidR="00B552CE" w:rsidRPr="00B552CE">
        <w:t xml:space="preserve"> lavoratori</w:t>
      </w:r>
      <w:r w:rsidR="004F599A">
        <w:t xml:space="preserve">, della società e dell’ambiente e alle </w:t>
      </w:r>
      <w:r w:rsidR="00B552CE" w:rsidRPr="00B552CE">
        <w:t>tradizioni agricole e gastronomiche locali.</w:t>
      </w:r>
    </w:p>
    <w:p w:rsidR="00303108" w:rsidRPr="003A1C28" w:rsidRDefault="00061479" w:rsidP="003A6D2A">
      <w:r>
        <w:t>L'esperienza dei G.A.S.</w:t>
      </w:r>
      <w:r w:rsidR="00303108" w:rsidRPr="003A1C28">
        <w:t xml:space="preserve"> re</w:t>
      </w:r>
      <w:r w:rsidR="004F599A">
        <w:t xml:space="preserve">alizza quindi una </w:t>
      </w:r>
      <w:r w:rsidR="00303108" w:rsidRPr="003A1C28">
        <w:t xml:space="preserve">rete di solidarietà </w:t>
      </w:r>
      <w:r w:rsidR="00790584" w:rsidRPr="003A1C28">
        <w:t xml:space="preserve">per </w:t>
      </w:r>
      <w:r w:rsidR="00AC6055">
        <w:t xml:space="preserve">acquistare </w:t>
      </w:r>
      <w:r w:rsidR="004F599A">
        <w:t xml:space="preserve">e </w:t>
      </w:r>
      <w:r w:rsidR="00AC6055">
        <w:t xml:space="preserve">sostenere </w:t>
      </w:r>
      <w:r w:rsidR="00A20FD6">
        <w:t>prodotti biologici</w:t>
      </w:r>
      <w:r w:rsidR="004F599A">
        <w:t xml:space="preserve"> convenienti</w:t>
      </w:r>
      <w:r w:rsidR="00A20FD6">
        <w:t xml:space="preserve">, </w:t>
      </w:r>
      <w:r w:rsidR="00B552CE">
        <w:t xml:space="preserve">a “filiera corta” (senza </w:t>
      </w:r>
      <w:r w:rsidR="00AC6055">
        <w:t xml:space="preserve">o con pochi </w:t>
      </w:r>
      <w:r w:rsidR="00B552CE">
        <w:t>intermediari)</w:t>
      </w:r>
      <w:r w:rsidR="004F599A">
        <w:t xml:space="preserve"> </w:t>
      </w:r>
      <w:r w:rsidR="00790584" w:rsidRPr="003A1C28">
        <w:t xml:space="preserve">e </w:t>
      </w:r>
      <w:r w:rsidR="004F599A">
        <w:t xml:space="preserve">pienamente </w:t>
      </w:r>
      <w:r w:rsidR="00303108" w:rsidRPr="003A1C28">
        <w:t>garantit</w:t>
      </w:r>
      <w:r w:rsidR="00790584" w:rsidRPr="003A1C28">
        <w:t xml:space="preserve">i </w:t>
      </w:r>
      <w:r w:rsidR="004F599A">
        <w:t xml:space="preserve">dal punto di vista </w:t>
      </w:r>
      <w:r w:rsidR="00E348E3">
        <w:t>etico e qualitativo</w:t>
      </w:r>
      <w:r w:rsidR="00D14C35">
        <w:t>.</w:t>
      </w:r>
    </w:p>
    <w:p w:rsidR="00F979B7" w:rsidRDefault="00D5255F" w:rsidP="003A6D2A">
      <w:r>
        <w:rPr>
          <w:noProof/>
          <w:lang w:val="en-US"/>
        </w:rPr>
        <w:pict>
          <v:shape id="_x0000_s1027" type="#_x0000_t202" style="position:absolute;left:0;text-align:left;margin-left:-14.4pt;margin-top:-7.2pt;width:118.3pt;height:24.9pt;z-index:251661312;mso-height-percent:200;mso-position-horizontal:absolute;mso-position-vertical:absolute;mso-height-percent:200;mso-width-relative:margin;mso-height-relative:margin" filled="f" stroked="f">
            <v:textbox style="mso-next-textbox:#_x0000_s1027;mso-fit-shape-to-text:t" inset="0,,0">
              <w:txbxContent>
                <w:p w:rsidR="003D26FC" w:rsidRDefault="00AC6055" w:rsidP="003A6D2A">
                  <w:pPr>
                    <w:pStyle w:val="Heading2"/>
                  </w:pPr>
                  <w:r>
                    <w:t>La</w:t>
                  </w:r>
                  <w:r w:rsidR="003D26FC" w:rsidRPr="003A1C28">
                    <w:t xml:space="preserve"> </w:t>
                  </w:r>
                  <w:r>
                    <w:t>nostra rete</w:t>
                  </w:r>
                </w:p>
              </w:txbxContent>
            </v:textbox>
          </v:shape>
        </w:pict>
      </w:r>
      <w:r w:rsidR="00303108" w:rsidRPr="003A1C28">
        <w:t>Il gruppo che oggi è costituito come associazione Scegliamo Solidale nasce nel 2004 co</w:t>
      </w:r>
      <w:r w:rsidR="00F979B7">
        <w:t xml:space="preserve">me Gruppo di Acquisto Solidale </w:t>
      </w:r>
      <w:r w:rsidR="00303108" w:rsidRPr="003A1C28">
        <w:t>(G</w:t>
      </w:r>
      <w:r w:rsidR="00DD51F5">
        <w:t>.</w:t>
      </w:r>
      <w:r w:rsidR="00303108" w:rsidRPr="003A1C28">
        <w:t>A</w:t>
      </w:r>
      <w:r w:rsidR="00DD51F5">
        <w:t>.</w:t>
      </w:r>
      <w:r w:rsidR="00303108" w:rsidRPr="003A1C28">
        <w:t>S</w:t>
      </w:r>
      <w:r w:rsidR="00F979B7">
        <w:t>.</w:t>
      </w:r>
      <w:r w:rsidR="00303108" w:rsidRPr="003A1C28">
        <w:t xml:space="preserve"> di Vi</w:t>
      </w:r>
      <w:r w:rsidR="00F979B7">
        <w:t>lla Raverio</w:t>
      </w:r>
      <w:r w:rsidR="00DD51F5">
        <w:t xml:space="preserve">), operando </w:t>
      </w:r>
      <w:r w:rsidR="00303108" w:rsidRPr="003A1C28">
        <w:t xml:space="preserve">nella più ampia rete </w:t>
      </w:r>
      <w:r w:rsidR="0043156A">
        <w:t xml:space="preserve">di gruppi </w:t>
      </w:r>
      <w:r w:rsidR="00303108" w:rsidRPr="003A1C28">
        <w:t>de La Stadera,</w:t>
      </w:r>
      <w:r w:rsidR="006541F2">
        <w:t xml:space="preserve"> nata</w:t>
      </w:r>
      <w:r w:rsidR="00303108" w:rsidRPr="003A1C28">
        <w:t xml:space="preserve"> </w:t>
      </w:r>
      <w:r w:rsidR="0043156A">
        <w:t xml:space="preserve">a Bevera </w:t>
      </w:r>
      <w:r w:rsidR="00303108" w:rsidRPr="003A1C28">
        <w:t>presso i Missionari della Consolata e la bottega equo-solidale Karibuny.</w:t>
      </w:r>
    </w:p>
    <w:p w:rsidR="00303108" w:rsidRPr="003A1C28" w:rsidRDefault="003A1C28" w:rsidP="003A6D2A">
      <w:r w:rsidRPr="003A1C28">
        <w:t>Q</w:t>
      </w:r>
      <w:r w:rsidR="003A6D2A">
        <w:t xml:space="preserve">uesta </w:t>
      </w:r>
      <w:r w:rsidRPr="003A1C28">
        <w:t xml:space="preserve">rete </w:t>
      </w:r>
      <w:r w:rsidR="005E2E92">
        <w:t>d</w:t>
      </w:r>
      <w:r w:rsidR="00E4279B">
        <w:t>à</w:t>
      </w:r>
      <w:r w:rsidR="003A6D2A">
        <w:t xml:space="preserve"> un senso più ampio al</w:t>
      </w:r>
      <w:r w:rsidR="00B05EFE">
        <w:t xml:space="preserve"> nostro intento di solidarietà</w:t>
      </w:r>
      <w:r w:rsidR="00F53253">
        <w:t xml:space="preserve">, offre un importante </w:t>
      </w:r>
      <w:r w:rsidR="00241BB8">
        <w:t>supporto logistico e c</w:t>
      </w:r>
      <w:r w:rsidRPr="003A1C28">
        <w:t xml:space="preserve">i consente un volume di ordini </w:t>
      </w:r>
      <w:r w:rsidR="004F599A" w:rsidRPr="003A1C28">
        <w:t>rilevante</w:t>
      </w:r>
      <w:r w:rsidR="00241BB8">
        <w:t xml:space="preserve"> e quindi</w:t>
      </w:r>
      <w:r w:rsidR="00FA3232">
        <w:t xml:space="preserve"> </w:t>
      </w:r>
      <w:r w:rsidR="00241BB8">
        <w:t>prezzi inferiori</w:t>
      </w:r>
      <w:r w:rsidR="00FA3232">
        <w:t>.</w:t>
      </w:r>
    </w:p>
    <w:p w:rsidR="008606DA" w:rsidRDefault="00D5255F" w:rsidP="003A6D2A">
      <w:r>
        <w:rPr>
          <w:noProof/>
          <w:lang w:val="en-US"/>
        </w:rPr>
        <w:pict>
          <v:shape id="_x0000_s1028" type="#_x0000_t202" style="position:absolute;left:0;text-align:left;margin-left:-14.4pt;margin-top:-7.2pt;width:118.3pt;height:37.55pt;z-index:251662336;mso-height-percent:200;mso-position-horizontal:absolute;mso-position-vertical:absolute;mso-height-percent:200;mso-width-relative:margin;mso-height-relative:margin" filled="f" stroked="f">
            <v:textbox style="mso-next-textbox:#_x0000_s1028;mso-fit-shape-to-text:t" inset="0,,0">
              <w:txbxContent>
                <w:p w:rsidR="003D26FC" w:rsidRDefault="00AC6055" w:rsidP="003A6D2A">
                  <w:pPr>
                    <w:pStyle w:val="Heading2"/>
                  </w:pPr>
                  <w:r>
                    <w:t xml:space="preserve">Il nostro </w:t>
                  </w:r>
                  <w:r w:rsidRPr="00071729">
                    <w:t>G.A.S.</w:t>
                  </w:r>
                </w:p>
              </w:txbxContent>
            </v:textbox>
          </v:shape>
        </w:pict>
      </w:r>
      <w:r w:rsidR="00F53253">
        <w:t>Nel nostro gruppo c</w:t>
      </w:r>
      <w:r w:rsidR="00870C2B">
        <w:t>ompriamo</w:t>
      </w:r>
      <w:r w:rsidR="00A63DAC">
        <w:t xml:space="preserve"> a scadenze regolari vari</w:t>
      </w:r>
      <w:r w:rsidR="007A77AF">
        <w:t xml:space="preserve"> prodotti selezionati come frutta (arance, mele</w:t>
      </w:r>
      <w:r w:rsidR="00DC4202" w:rsidRPr="003A1C28">
        <w:t xml:space="preserve">), </w:t>
      </w:r>
      <w:r w:rsidR="00E87ED0">
        <w:t>verdura,</w:t>
      </w:r>
      <w:r w:rsidR="00DA65F2">
        <w:t xml:space="preserve"> uova,</w:t>
      </w:r>
      <w:r w:rsidR="00E87ED0">
        <w:t xml:space="preserve"> </w:t>
      </w:r>
      <w:r w:rsidR="00DC4202" w:rsidRPr="003A1C28">
        <w:t>formaggi, pasta, carne, riso,</w:t>
      </w:r>
      <w:r w:rsidR="003A7E71">
        <w:t xml:space="preserve"> olio, </w:t>
      </w:r>
      <w:r w:rsidR="00C42B32">
        <w:t xml:space="preserve">caffè, </w:t>
      </w:r>
      <w:r w:rsidR="003A6D2A">
        <w:t>oltre ai prodotti del</w:t>
      </w:r>
      <w:r w:rsidR="003A7E71">
        <w:t xml:space="preserve"> commercio </w:t>
      </w:r>
      <w:r w:rsidR="00DC4202" w:rsidRPr="003A1C28">
        <w:t>equo</w:t>
      </w:r>
      <w:r w:rsidR="003A7E71">
        <w:t>-s</w:t>
      </w:r>
      <w:r w:rsidR="00DC4202" w:rsidRPr="003A1C28">
        <w:t>olid</w:t>
      </w:r>
      <w:r w:rsidR="003A7E71">
        <w:t xml:space="preserve">ale </w:t>
      </w:r>
      <w:r w:rsidR="003A6D2A">
        <w:t xml:space="preserve">di </w:t>
      </w:r>
      <w:r w:rsidR="003A7E71">
        <w:t>Karibuny</w:t>
      </w:r>
      <w:r w:rsidR="002349AD">
        <w:t xml:space="preserve">. </w:t>
      </w:r>
      <w:r w:rsidR="00C63AF4">
        <w:t xml:space="preserve">Le quantità </w:t>
      </w:r>
      <w:r w:rsidR="00932484">
        <w:t xml:space="preserve">acquistabili </w:t>
      </w:r>
      <w:r w:rsidR="00241BB8">
        <w:t>son</w:t>
      </w:r>
      <w:r w:rsidR="00434652">
        <w:t xml:space="preserve">o libere ma </w:t>
      </w:r>
      <w:r w:rsidR="00932484">
        <w:t>possono prevedere dei minimi (</w:t>
      </w:r>
      <w:r w:rsidR="00434652">
        <w:t>ad es. una cassetta</w:t>
      </w:r>
      <w:r w:rsidR="00932484">
        <w:t xml:space="preserve"> di frutta</w:t>
      </w:r>
      <w:r w:rsidR="00434652">
        <w:t xml:space="preserve"> o un chilo di </w:t>
      </w:r>
      <w:r w:rsidR="00932484">
        <w:t>parmi</w:t>
      </w:r>
      <w:r w:rsidR="00434652">
        <w:t>giano)</w:t>
      </w:r>
      <w:r w:rsidR="00EC032F">
        <w:t xml:space="preserve">. </w:t>
      </w:r>
      <w:r w:rsidR="003A6D2A">
        <w:t>Grazie al</w:t>
      </w:r>
      <w:r w:rsidR="000E5398">
        <w:t xml:space="preserve">l’impegno </w:t>
      </w:r>
      <w:r w:rsidR="00CA5B62">
        <w:t xml:space="preserve">di tutti distribuiamo poi </w:t>
      </w:r>
      <w:r w:rsidR="00EC032F">
        <w:t xml:space="preserve">rapidamente tra noi </w:t>
      </w:r>
      <w:r w:rsidR="00CA5B62">
        <w:t>i prod</w:t>
      </w:r>
      <w:r w:rsidR="006C502A">
        <w:t>otti acquistati</w:t>
      </w:r>
      <w:r w:rsidR="008606DA">
        <w:t>.</w:t>
      </w:r>
    </w:p>
    <w:p w:rsidR="009005D1" w:rsidRDefault="00F53253" w:rsidP="003A6D2A">
      <w:r>
        <w:t>In generale, g</w:t>
      </w:r>
      <w:r w:rsidR="000C6319">
        <w:t xml:space="preserve">li acquisti </w:t>
      </w:r>
      <w:r>
        <w:t xml:space="preserve">avvengono </w:t>
      </w:r>
      <w:r w:rsidR="00241BB8">
        <w:t xml:space="preserve">su di un sito internet </w:t>
      </w:r>
      <w:r w:rsidR="00FB3AC4">
        <w:t>nelle date annunciate tramite email</w:t>
      </w:r>
      <w:r w:rsidR="00241BB8">
        <w:t xml:space="preserve"> da uno di </w:t>
      </w:r>
      <w:r w:rsidR="00D73D8E">
        <w:t xml:space="preserve">noi </w:t>
      </w:r>
      <w:r w:rsidR="00301592">
        <w:t xml:space="preserve">che </w:t>
      </w:r>
      <w:r w:rsidR="00D73D8E">
        <w:t>se</w:t>
      </w:r>
      <w:r w:rsidR="00241BB8">
        <w:t>gue</w:t>
      </w:r>
      <w:r w:rsidR="00E6192B">
        <w:t xml:space="preserve"> un </w:t>
      </w:r>
      <w:r w:rsidR="00241BB8">
        <w:t xml:space="preserve">determinato </w:t>
      </w:r>
      <w:r w:rsidR="00CA5B62">
        <w:t>prodotto come</w:t>
      </w:r>
      <w:r w:rsidR="00241BB8">
        <w:t xml:space="preserve"> referente</w:t>
      </w:r>
      <w:r w:rsidR="00CA5B62">
        <w:t xml:space="preserve">. </w:t>
      </w:r>
      <w:r>
        <w:t xml:space="preserve">In </w:t>
      </w:r>
      <w:r w:rsidR="00241BB8">
        <w:t xml:space="preserve">base </w:t>
      </w:r>
      <w:r>
        <w:t>a</w:t>
      </w:r>
      <w:r w:rsidR="00241BB8">
        <w:t>lle richieste, i</w:t>
      </w:r>
      <w:r w:rsidR="00CA5B62">
        <w:t xml:space="preserve">l </w:t>
      </w:r>
      <w:r w:rsidR="008606DA">
        <w:t xml:space="preserve">calendario di ordini </w:t>
      </w:r>
      <w:r w:rsidR="006C502A">
        <w:t xml:space="preserve">è </w:t>
      </w:r>
      <w:r w:rsidR="00241BB8">
        <w:t xml:space="preserve">discusso e </w:t>
      </w:r>
      <w:r w:rsidR="006C502A">
        <w:t xml:space="preserve">coordinato con i gruppi </w:t>
      </w:r>
      <w:r>
        <w:t xml:space="preserve">in </w:t>
      </w:r>
      <w:r w:rsidR="00334022">
        <w:t>rete</w:t>
      </w:r>
      <w:r w:rsidR="00D44C8C">
        <w:t>.</w:t>
      </w:r>
    </w:p>
    <w:p w:rsidR="00DC4202" w:rsidRPr="003A1C28" w:rsidRDefault="00241BB8" w:rsidP="003A6D2A">
      <w:r>
        <w:t xml:space="preserve">Siamo molto interessati ad </w:t>
      </w:r>
      <w:r w:rsidR="00DC4202" w:rsidRPr="003A1C28">
        <w:t xml:space="preserve">ampliare la gamma di prodotti </w:t>
      </w:r>
      <w:r w:rsidR="00D44C8C">
        <w:t xml:space="preserve">acquistabili </w:t>
      </w:r>
      <w:r w:rsidR="00DC4202" w:rsidRPr="003A1C28">
        <w:t>e siamo aper</w:t>
      </w:r>
      <w:r w:rsidR="00590806">
        <w:t>ti a idee e contributi per</w:t>
      </w:r>
      <w:r w:rsidR="00DC4202" w:rsidRPr="003A1C28">
        <w:t xml:space="preserve"> riuscire a farlo.</w:t>
      </w:r>
    </w:p>
    <w:p w:rsidR="00DC4202" w:rsidRDefault="00D5255F" w:rsidP="003A6D2A">
      <w:r>
        <w:rPr>
          <w:noProof/>
          <w:lang w:val="en-US"/>
        </w:rPr>
        <w:pict>
          <v:shape id="_x0000_s1029" type="#_x0000_t202" style="position:absolute;left:0;text-align:left;margin-left:-14.4pt;margin-top:-7.2pt;width:118.3pt;height:22.4pt;z-index:251663360;mso-height-percent:200;mso-position-horizontal:absolute;mso-position-vertical:absolute;mso-height-percent:200;mso-width-relative:margin;mso-height-relative:margin" filled="f" stroked="f">
            <v:textbox style="mso-next-textbox:#_x0000_s1029;mso-fit-shape-to-text:t" inset="0,,0">
              <w:txbxContent>
                <w:p w:rsidR="003D26FC" w:rsidRDefault="00AC6055" w:rsidP="003A6D2A">
                  <w:pPr>
                    <w:pStyle w:val="Heading2"/>
                  </w:pPr>
                  <w:r>
                    <w:t>L’associazione</w:t>
                  </w:r>
                </w:p>
              </w:txbxContent>
            </v:textbox>
          </v:shape>
        </w:pict>
      </w:r>
      <w:r w:rsidR="003A6D2A">
        <w:t>I</w:t>
      </w:r>
      <w:r w:rsidR="004B1E5F">
        <w:t>l nostro</w:t>
      </w:r>
      <w:r w:rsidR="006279F8">
        <w:t xml:space="preserve"> gruppo </w:t>
      </w:r>
      <w:r w:rsidR="003A6D2A">
        <w:t xml:space="preserve">è costituito in associazione e </w:t>
      </w:r>
      <w:r w:rsidR="006279F8">
        <w:t xml:space="preserve">desidera diffondere le proprie idee </w:t>
      </w:r>
      <w:r w:rsidR="00595F27">
        <w:t xml:space="preserve">e aprirsi a nuove </w:t>
      </w:r>
      <w:r w:rsidR="00473480">
        <w:t>conoscenze</w:t>
      </w:r>
      <w:r w:rsidR="00595F27">
        <w:t xml:space="preserve">. A questo scopo, tramite il coordinamento di un </w:t>
      </w:r>
      <w:r w:rsidR="00B95280">
        <w:t xml:space="preserve">consiglio direttivo eletto, </w:t>
      </w:r>
      <w:r w:rsidR="00300D80">
        <w:t>org</w:t>
      </w:r>
      <w:r w:rsidR="00DC4202" w:rsidRPr="003A1C28">
        <w:t>anizziamo, patrociniamo e aderiamo a iniziative culturali</w:t>
      </w:r>
      <w:r w:rsidR="00F62D3D">
        <w:t>, incontri</w:t>
      </w:r>
      <w:r w:rsidR="00DC4202" w:rsidRPr="003A1C28">
        <w:t xml:space="preserve"> e laboratori pratici per sviluppare il consumo critico.</w:t>
      </w:r>
    </w:p>
    <w:p w:rsidR="002F2A1F" w:rsidRPr="003A1C28" w:rsidRDefault="00D5255F" w:rsidP="003A6D2A">
      <w:bookmarkStart w:id="0" w:name="_GoBack"/>
      <w:bookmarkEnd w:id="0"/>
      <w:r>
        <w:rPr>
          <w:noProof/>
          <w:lang w:val="en-US"/>
        </w:rPr>
        <w:pict>
          <v:shape id="_x0000_s1030" type="#_x0000_t202" style="position:absolute;left:0;text-align:left;margin-left:-14.4pt;margin-top:-7.2pt;width:118.3pt;height:22.4pt;z-index:251664384;mso-height-percent:200;mso-position-horizontal:absolute;mso-position-vertical:absolute;mso-height-percent:200;mso-width-relative:margin;mso-height-relative:margin" filled="f" stroked="f">
            <v:textbox style="mso-next-textbox:#_x0000_s1030;mso-fit-shape-to-text:t" inset="0,,0">
              <w:txbxContent>
                <w:p w:rsidR="003D26FC" w:rsidRDefault="003D26FC" w:rsidP="003A6D2A">
                  <w:pPr>
                    <w:pStyle w:val="Heading2"/>
                  </w:pPr>
                  <w:r w:rsidRPr="003A1C28">
                    <w:t>Come contattarci</w:t>
                  </w:r>
                </w:p>
              </w:txbxContent>
            </v:textbox>
          </v:shape>
        </w:pict>
      </w:r>
      <w:r w:rsidR="00F53253">
        <w:t>Per saperne di più sulle nostre s</w:t>
      </w:r>
      <w:r w:rsidR="00473480">
        <w:t>c</w:t>
      </w:r>
      <w:r w:rsidR="00F53253">
        <w:t>elte di consumo, sc</w:t>
      </w:r>
      <w:r w:rsidR="00473480">
        <w:t xml:space="preserve">riveteci </w:t>
      </w:r>
      <w:r w:rsidR="00F53253">
        <w:t>a</w:t>
      </w:r>
      <w:r w:rsidR="002F2A1F">
        <w:t>:</w:t>
      </w:r>
      <w:r w:rsidR="002F2A1F" w:rsidRPr="002F2A1F">
        <w:t xml:space="preserve"> </w:t>
      </w:r>
      <w:hyperlink r:id="rId6" w:history="1">
        <w:r w:rsidR="002F2A1F" w:rsidRPr="002F2A1F">
          <w:rPr>
            <w:rStyle w:val="Hyperlink"/>
            <w:color w:val="C0504D" w:themeColor="accent2"/>
            <w:u w:val="none"/>
          </w:rPr>
          <w:t>gas_scegliamo_solidale_besana@googlegroups.com</w:t>
        </w:r>
      </w:hyperlink>
      <w:r w:rsidR="00B7745B">
        <w:rPr>
          <w:color w:val="C0504D" w:themeColor="accent2"/>
        </w:rPr>
        <w:br/>
      </w:r>
      <w:r w:rsidR="002F2A1F">
        <w:t xml:space="preserve">o visitate il nostro sito: </w:t>
      </w:r>
      <w:r w:rsidR="002F2A1F" w:rsidRPr="002F2A1F">
        <w:rPr>
          <w:color w:val="C0504D" w:themeColor="accent2"/>
        </w:rPr>
        <w:t>scegliamosolidale.weebly.com</w:t>
      </w:r>
    </w:p>
    <w:sectPr w:rsidR="002F2A1F" w:rsidRPr="003A1C28" w:rsidSect="002F2A1F">
      <w:headerReference w:type="default" r:id="rId7"/>
      <w:footerReference w:type="default" r:id="rId8"/>
      <w:pgSz w:w="12240" w:h="15840"/>
      <w:pgMar w:top="144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13" w:rsidRDefault="00664B13" w:rsidP="003A6D2A">
      <w:r>
        <w:separator/>
      </w:r>
    </w:p>
  </w:endnote>
  <w:endnote w:type="continuationSeparator" w:id="0">
    <w:p w:rsidR="00664B13" w:rsidRDefault="00664B13" w:rsidP="003A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1F" w:rsidRPr="002F2A1F" w:rsidRDefault="002F2A1F" w:rsidP="002F2A1F">
    <w:pPr>
      <w:pStyle w:val="ListParagraph"/>
    </w:pPr>
    <w:r>
      <w:br/>
    </w:r>
    <w:r w:rsidRPr="002F2A1F">
      <w:t xml:space="preserve">Associazione di promozione sociale Scegliamo Solidale </w:t>
    </w:r>
    <w:r w:rsidR="00B7745B">
      <w:t xml:space="preserve">di Besana in Brianza </w:t>
    </w:r>
    <w:r w:rsidRPr="002F2A1F">
      <w:t>– Stampato in proprio - Aprile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13" w:rsidRDefault="00664B13" w:rsidP="003A6D2A">
      <w:r>
        <w:separator/>
      </w:r>
    </w:p>
  </w:footnote>
  <w:footnote w:type="continuationSeparator" w:id="0">
    <w:p w:rsidR="00664B13" w:rsidRDefault="00664B13" w:rsidP="003A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2A" w:rsidRPr="003A6D2A" w:rsidRDefault="003A6D2A" w:rsidP="003A6D2A">
    <w:pPr>
      <w:pStyle w:val="Heading1"/>
    </w:pPr>
    <w:r w:rsidRPr="003A6D2A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-467178</wp:posOffset>
          </wp:positionH>
          <wp:positionV relativeFrom="paragraph">
            <wp:posOffset>-318951</wp:posOffset>
          </wp:positionV>
          <wp:extent cx="771978" cy="907142"/>
          <wp:effectExtent l="19050" t="0" r="9072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78" cy="907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D2A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-813288</wp:posOffset>
          </wp:positionH>
          <wp:positionV relativeFrom="paragraph">
            <wp:posOffset>933743</wp:posOffset>
          </wp:positionV>
          <wp:extent cx="6738815" cy="6951785"/>
          <wp:effectExtent l="19050" t="0" r="488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815" cy="695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584" w:rsidRPr="003A6D2A">
      <w:t xml:space="preserve">Associazione e </w:t>
    </w:r>
    <w:r w:rsidR="003A1C28" w:rsidRPr="003A6D2A">
      <w:t xml:space="preserve">Gruppo di Acquisto </w:t>
    </w:r>
    <w:r w:rsidR="00790584" w:rsidRPr="003A6D2A">
      <w:br/>
      <w:t>Scegliamo Solidale di Besana in Brianza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hyphenationZone w:val="283"/>
  <w:drawingGridHorizont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3108"/>
    <w:rsid w:val="0004564C"/>
    <w:rsid w:val="00061479"/>
    <w:rsid w:val="00065260"/>
    <w:rsid w:val="00071729"/>
    <w:rsid w:val="000B7CB6"/>
    <w:rsid w:val="000C5A4A"/>
    <w:rsid w:val="000C6319"/>
    <w:rsid w:val="000E5398"/>
    <w:rsid w:val="0010308F"/>
    <w:rsid w:val="00104640"/>
    <w:rsid w:val="00120CCF"/>
    <w:rsid w:val="002200BE"/>
    <w:rsid w:val="00220921"/>
    <w:rsid w:val="0023050C"/>
    <w:rsid w:val="002349AD"/>
    <w:rsid w:val="00241BB8"/>
    <w:rsid w:val="002502C5"/>
    <w:rsid w:val="0025606A"/>
    <w:rsid w:val="00291DD9"/>
    <w:rsid w:val="002F2A1F"/>
    <w:rsid w:val="00300D80"/>
    <w:rsid w:val="00301592"/>
    <w:rsid w:val="00303108"/>
    <w:rsid w:val="00334022"/>
    <w:rsid w:val="003465A6"/>
    <w:rsid w:val="003A1C28"/>
    <w:rsid w:val="003A6D2A"/>
    <w:rsid w:val="003A7E71"/>
    <w:rsid w:val="003D26FC"/>
    <w:rsid w:val="0043156A"/>
    <w:rsid w:val="00433EBE"/>
    <w:rsid w:val="00434652"/>
    <w:rsid w:val="00473480"/>
    <w:rsid w:val="004831A7"/>
    <w:rsid w:val="004A60D6"/>
    <w:rsid w:val="004B1E5F"/>
    <w:rsid w:val="004F599A"/>
    <w:rsid w:val="0053526D"/>
    <w:rsid w:val="00564BFC"/>
    <w:rsid w:val="00570CD8"/>
    <w:rsid w:val="005878EC"/>
    <w:rsid w:val="00590806"/>
    <w:rsid w:val="00595F27"/>
    <w:rsid w:val="005C0C13"/>
    <w:rsid w:val="005E0368"/>
    <w:rsid w:val="005E04FE"/>
    <w:rsid w:val="005E2E92"/>
    <w:rsid w:val="006279F8"/>
    <w:rsid w:val="006541F2"/>
    <w:rsid w:val="00664B13"/>
    <w:rsid w:val="00667D45"/>
    <w:rsid w:val="006C502A"/>
    <w:rsid w:val="006E24BC"/>
    <w:rsid w:val="00702081"/>
    <w:rsid w:val="0071632A"/>
    <w:rsid w:val="00730915"/>
    <w:rsid w:val="007379BC"/>
    <w:rsid w:val="00790584"/>
    <w:rsid w:val="00794340"/>
    <w:rsid w:val="007970ED"/>
    <w:rsid w:val="007A77AF"/>
    <w:rsid w:val="007C3EB9"/>
    <w:rsid w:val="007C4A6D"/>
    <w:rsid w:val="007F26B5"/>
    <w:rsid w:val="007F47CD"/>
    <w:rsid w:val="00811C4F"/>
    <w:rsid w:val="00826A20"/>
    <w:rsid w:val="008606DA"/>
    <w:rsid w:val="00870C2B"/>
    <w:rsid w:val="008979E5"/>
    <w:rsid w:val="009005D1"/>
    <w:rsid w:val="00911AE2"/>
    <w:rsid w:val="00932484"/>
    <w:rsid w:val="009B73AD"/>
    <w:rsid w:val="00A20FD6"/>
    <w:rsid w:val="00A2267B"/>
    <w:rsid w:val="00A63DAC"/>
    <w:rsid w:val="00A8717C"/>
    <w:rsid w:val="00A966C3"/>
    <w:rsid w:val="00A97EF6"/>
    <w:rsid w:val="00AA53EA"/>
    <w:rsid w:val="00AC5C8D"/>
    <w:rsid w:val="00AC6055"/>
    <w:rsid w:val="00AE1A53"/>
    <w:rsid w:val="00B05EFE"/>
    <w:rsid w:val="00B20819"/>
    <w:rsid w:val="00B552CE"/>
    <w:rsid w:val="00B578A4"/>
    <w:rsid w:val="00B64468"/>
    <w:rsid w:val="00B72EE8"/>
    <w:rsid w:val="00B7745B"/>
    <w:rsid w:val="00B94B3E"/>
    <w:rsid w:val="00B95280"/>
    <w:rsid w:val="00B95A25"/>
    <w:rsid w:val="00BF6AE4"/>
    <w:rsid w:val="00C117CC"/>
    <w:rsid w:val="00C36AA1"/>
    <w:rsid w:val="00C42B32"/>
    <w:rsid w:val="00C63AF4"/>
    <w:rsid w:val="00C65DD2"/>
    <w:rsid w:val="00C8134D"/>
    <w:rsid w:val="00CA5B62"/>
    <w:rsid w:val="00CA692B"/>
    <w:rsid w:val="00CB26EE"/>
    <w:rsid w:val="00D06947"/>
    <w:rsid w:val="00D14C35"/>
    <w:rsid w:val="00D154C5"/>
    <w:rsid w:val="00D24549"/>
    <w:rsid w:val="00D25E50"/>
    <w:rsid w:val="00D40328"/>
    <w:rsid w:val="00D44C8C"/>
    <w:rsid w:val="00D5255F"/>
    <w:rsid w:val="00D73D8E"/>
    <w:rsid w:val="00DA65F2"/>
    <w:rsid w:val="00DC40BC"/>
    <w:rsid w:val="00DC4202"/>
    <w:rsid w:val="00DD51F5"/>
    <w:rsid w:val="00E348E3"/>
    <w:rsid w:val="00E4279B"/>
    <w:rsid w:val="00E6192B"/>
    <w:rsid w:val="00E71275"/>
    <w:rsid w:val="00E87ED0"/>
    <w:rsid w:val="00E92A81"/>
    <w:rsid w:val="00EC032F"/>
    <w:rsid w:val="00ED5AC7"/>
    <w:rsid w:val="00ED7D12"/>
    <w:rsid w:val="00F53253"/>
    <w:rsid w:val="00F62D3D"/>
    <w:rsid w:val="00F979B7"/>
    <w:rsid w:val="00FA3232"/>
    <w:rsid w:val="00FA6133"/>
    <w:rsid w:val="00FB271B"/>
    <w:rsid w:val="00FB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A"/>
    <w:pPr>
      <w:spacing w:after="120" w:line="240" w:lineRule="auto"/>
      <w:ind w:left="2304"/>
    </w:pPr>
    <w:rPr>
      <w:sz w:val="24"/>
      <w:szCs w:val="24"/>
      <w:lang w:val="it-IT"/>
    </w:rPr>
  </w:style>
  <w:style w:type="paragraph" w:styleId="Heading1">
    <w:name w:val="heading 1"/>
    <w:basedOn w:val="Normal"/>
    <w:link w:val="Heading1Char"/>
    <w:uiPriority w:val="9"/>
    <w:qFormat/>
    <w:rsid w:val="003A6D2A"/>
    <w:pPr>
      <w:keepNext/>
      <w:keepLines/>
      <w:ind w:left="0"/>
      <w:jc w:val="center"/>
      <w:outlineLvl w:val="0"/>
    </w:pPr>
    <w:rPr>
      <w:rFonts w:eastAsiaTheme="majorEastAsia" w:cstheme="majorBidi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D2A"/>
    <w:pPr>
      <w:keepNext/>
      <w:keepLines/>
      <w:spacing w:after="0" w:line="264" w:lineRule="auto"/>
      <w:ind w:left="0"/>
      <w:outlineLvl w:val="1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2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202"/>
  </w:style>
  <w:style w:type="paragraph" w:styleId="Footer">
    <w:name w:val="footer"/>
    <w:basedOn w:val="Normal"/>
    <w:link w:val="FooterChar"/>
    <w:uiPriority w:val="99"/>
    <w:semiHidden/>
    <w:unhideWhenUsed/>
    <w:rsid w:val="00DC42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202"/>
  </w:style>
  <w:style w:type="paragraph" w:styleId="BalloonText">
    <w:name w:val="Balloon Text"/>
    <w:basedOn w:val="Normal"/>
    <w:link w:val="BalloonTextChar"/>
    <w:uiPriority w:val="99"/>
    <w:semiHidden/>
    <w:unhideWhenUsed/>
    <w:rsid w:val="00DC42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6D2A"/>
    <w:rPr>
      <w:rFonts w:eastAsiaTheme="majorEastAsia" w:cstheme="majorBidi"/>
      <w:bCs/>
      <w:sz w:val="28"/>
      <w:szCs w:val="28"/>
      <w:lang w:val="it-IT"/>
    </w:rPr>
  </w:style>
  <w:style w:type="character" w:styleId="BookTitle">
    <w:name w:val="Book Title"/>
    <w:basedOn w:val="DefaultParagraphFont"/>
    <w:uiPriority w:val="33"/>
    <w:qFormat/>
    <w:rsid w:val="003D26FC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A6D2A"/>
    <w:rPr>
      <w:rFonts w:eastAsiaTheme="majorEastAsia" w:cstheme="majorBidi"/>
      <w:b/>
      <w:bCs/>
      <w:sz w:val="32"/>
      <w:szCs w:val="40"/>
      <w:lang w:val="it-IT"/>
    </w:rPr>
  </w:style>
  <w:style w:type="character" w:styleId="Hyperlink">
    <w:name w:val="Hyperlink"/>
    <w:basedOn w:val="DefaultParagraphFont"/>
    <w:uiPriority w:val="99"/>
    <w:unhideWhenUsed/>
    <w:rsid w:val="002F2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A1F"/>
    <w:pPr>
      <w:spacing w:after="0"/>
      <w:ind w:left="0"/>
      <w:contextualSpacing/>
      <w:jc w:val="center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_scegliamo_solidale_besana@googlegroup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ita28901</dc:creator>
  <cp:lastModifiedBy>ita28901</cp:lastModifiedBy>
  <cp:revision>67</cp:revision>
  <dcterms:created xsi:type="dcterms:W3CDTF">2015-04-05T12:07:00Z</dcterms:created>
  <dcterms:modified xsi:type="dcterms:W3CDTF">2015-04-06T17:25:00Z</dcterms:modified>
</cp:coreProperties>
</file>